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788" w:rsidRPr="00084788" w:rsidRDefault="00084788" w:rsidP="00084788">
      <w:pPr>
        <w:rPr>
          <w:b/>
          <w:bCs/>
        </w:rPr>
      </w:pPr>
      <w:r w:rsidRPr="00084788">
        <w:rPr>
          <w:b/>
          <w:bCs/>
          <w:rtl/>
        </w:rPr>
        <w:t>بزرگداشت روز جهانی هپاتیت 1404</w:t>
      </w:r>
    </w:p>
    <w:p w:rsidR="00084788" w:rsidRPr="00084788" w:rsidRDefault="00084788" w:rsidP="00084788">
      <w:r w:rsidRPr="00084788">
        <w:t xml:space="preserve">28 </w:t>
      </w:r>
      <w:r w:rsidRPr="00084788">
        <w:rPr>
          <w:rtl/>
        </w:rPr>
        <w:t>جولای هم زمان با تولد برنده نوبل باروخ بلومبرگ، کاشف ویروس هپاتیت</w:t>
      </w:r>
      <w:r w:rsidRPr="00084788">
        <w:t xml:space="preserve"> B </w:t>
      </w:r>
      <w:r w:rsidRPr="00084788">
        <w:rPr>
          <w:rtl/>
        </w:rPr>
        <w:t>به نام روز جهانی هپاتیت نامگذاری شده است</w:t>
      </w:r>
      <w:r w:rsidRPr="00084788">
        <w:t>.</w:t>
      </w:r>
    </w:p>
    <w:p w:rsidR="00084788" w:rsidRPr="00084788" w:rsidRDefault="00084788" w:rsidP="00084788">
      <w:bookmarkStart w:id="0" w:name="_GoBack"/>
      <w:r w:rsidRPr="00084788">
        <w:drawing>
          <wp:inline distT="0" distB="0" distL="0" distR="0">
            <wp:extent cx="5029200" cy="2505075"/>
            <wp:effectExtent l="0" t="0" r="0" b="9525"/>
            <wp:docPr id="2" name="Picture 2" descr="روز جهانی هپاتیت 140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ial-recognition" descr="روز جهانی هپاتیت 1404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4788" w:rsidRPr="00084788" w:rsidRDefault="00084788" w:rsidP="00084788">
      <w:r w:rsidRPr="00084788">
        <w:rPr>
          <w:rtl/>
        </w:rPr>
        <w:t>دستیابی به اهداف حذف هپاتیت</w:t>
      </w:r>
      <w:r w:rsidRPr="00084788">
        <w:t xml:space="preserve"> C </w:t>
      </w:r>
      <w:r w:rsidRPr="00084788">
        <w:rPr>
          <w:rtl/>
        </w:rPr>
        <w:t>هم اکنون جزء اهداف سازمان جهانی بهداشت قرار گرفته است. کشور جمهوری اسلامی ایران نیز مانند 194 کشور عضو سازمان جهانی بهداشت به اهداف حذف هپاتیت </w:t>
      </w:r>
      <w:r w:rsidRPr="00084788">
        <w:t>C </w:t>
      </w:r>
      <w:r w:rsidRPr="00084788">
        <w:rPr>
          <w:rtl/>
        </w:rPr>
        <w:t>پایبند بوده و در حال حاضر برنامه های جامعی در دست اقدام دارد و بی شک دستیابی به اهداف حذف هپاتیت می تواند افتخاری در سطح ملی و بین المللی برای کشور محسوب گردد. هر سال 28 جولای هم زمان با تولد برنده نوبل باروخ بلومبرگ، کاشف ویروس هپاتیت </w:t>
      </w:r>
      <w:r w:rsidRPr="00084788">
        <w:t>B </w:t>
      </w:r>
      <w:r w:rsidRPr="00084788">
        <w:rPr>
          <w:rtl/>
        </w:rPr>
        <w:t>به نام روز جهانی هپاتیت نامگذاری شده است.  در این روز جوامع با یکدیگر هم‌پیمان می شوند تا در امر کنترل بیماری مشارکت داشته باشند</w:t>
      </w:r>
      <w:r w:rsidRPr="00084788">
        <w:t>.</w:t>
      </w:r>
    </w:p>
    <w:p w:rsidR="00084788" w:rsidRPr="00084788" w:rsidRDefault="00084788" w:rsidP="00084788">
      <w:r w:rsidRPr="00084788">
        <w:rPr>
          <w:rtl/>
        </w:rPr>
        <w:t>برای روز جهانی هپاتیت سال 2025، شعار رسمی سازمان جهانی بهداشت (</w:t>
      </w:r>
      <w:r w:rsidRPr="00084788">
        <w:t>WHO</w:t>
      </w:r>
      <w:r w:rsidRPr="00084788">
        <w:rPr>
          <w:rtl/>
        </w:rPr>
        <w:t>) عبارت است از:</w:t>
      </w:r>
    </w:p>
    <w:p w:rsidR="00084788" w:rsidRPr="00084788" w:rsidRDefault="00084788" w:rsidP="00084788">
      <w:pPr>
        <w:rPr>
          <w:rtl/>
        </w:rPr>
      </w:pPr>
      <w:r w:rsidRPr="00084788">
        <w:t>“Hepatitis: Let’s Break It Down”</w:t>
      </w:r>
    </w:p>
    <w:p w:rsidR="00084788" w:rsidRPr="00084788" w:rsidRDefault="00084788" w:rsidP="00084788">
      <w:pPr>
        <w:rPr>
          <w:rtl/>
        </w:rPr>
      </w:pPr>
      <w:r w:rsidRPr="00084788">
        <w:rPr>
          <w:b/>
          <w:bCs/>
          <w:rtl/>
        </w:rPr>
        <w:t>پیش به سوی حذف هپاتیت </w:t>
      </w:r>
      <w:r w:rsidRPr="00084788">
        <w:t>C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این شعار بر ضرورت شکستن موانع اقتصادی، اجتماعی و ساختاری – از جمله انگ اجتماعی – تأکید دارد تا خدمات جلوگیری، تشخیص و درمان هپاتیت به‌ویژه در راستای هدف حذف این بیماری تا سال ۲۰۳۰، قابل‌دسترسی‌تر و مؤثرتر شود.</w:t>
      </w:r>
    </w:p>
    <w:p w:rsidR="00084788" w:rsidRPr="00084788" w:rsidRDefault="00084788" w:rsidP="00084788">
      <w:pPr>
        <w:rPr>
          <w:rtl/>
        </w:rPr>
      </w:pPr>
      <w:r w:rsidRPr="00084788">
        <w:rPr>
          <w:b/>
          <w:bCs/>
          <w:rtl/>
        </w:rPr>
        <w:t>داده‌های کلیدی جهانی (سال ۲۰۲۲):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حدود ۳۰۴ میلیون نفر در سراسر جهان با هپاتیت مزمن </w:t>
      </w:r>
      <w:r w:rsidRPr="00084788">
        <w:t>B</w:t>
      </w:r>
      <w:r w:rsidRPr="00084788">
        <w:rPr>
          <w:rtl/>
        </w:rPr>
        <w:t> و </w:t>
      </w:r>
      <w:r w:rsidRPr="00084788">
        <w:t>C</w:t>
      </w:r>
      <w:r w:rsidRPr="00084788">
        <w:rPr>
          <w:rtl/>
        </w:rPr>
        <w:t> درگیر هستند.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تنها ۴۵٪ از نوزادان، واکسن هپاتیت </w:t>
      </w:r>
      <w:r w:rsidRPr="00084788">
        <w:t>B</w:t>
      </w:r>
      <w:r w:rsidRPr="00084788">
        <w:rPr>
          <w:rtl/>
        </w:rPr>
        <w:t> را در ۲۴ ساعت اول تولد دریافت کرده‌اند  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هر سال، ۱.۳ میلیون مرگ به‌دلیل هپاتیت مزمن </w:t>
      </w:r>
      <w:r w:rsidRPr="00084788">
        <w:t>B</w:t>
      </w:r>
      <w:r w:rsidRPr="00084788">
        <w:rPr>
          <w:rtl/>
        </w:rPr>
        <w:t> و </w:t>
      </w:r>
      <w:r w:rsidRPr="00084788">
        <w:t>C</w:t>
      </w:r>
      <w:r w:rsidRPr="00084788">
        <w:rPr>
          <w:rtl/>
        </w:rPr>
        <w:t> اتفاق می‌افتد 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معیارهای بین المللی برای دریافت گواهی حذف:</w:t>
      </w:r>
    </w:p>
    <w:p w:rsidR="00084788" w:rsidRPr="00084788" w:rsidRDefault="00084788" w:rsidP="00084788">
      <w:pPr>
        <w:rPr>
          <w:rtl/>
        </w:rPr>
      </w:pPr>
      <w:r w:rsidRPr="00084788">
        <w:t xml:space="preserve">1- </w:t>
      </w:r>
      <w:r w:rsidRPr="00084788">
        <w:rPr>
          <w:rtl/>
        </w:rPr>
        <w:t>شاخص</w:t>
      </w:r>
      <w:r w:rsidRPr="00084788">
        <w:t xml:space="preserve"> IMPACT:</w:t>
      </w:r>
    </w:p>
    <w:p w:rsidR="00084788" w:rsidRPr="00084788" w:rsidRDefault="00084788" w:rsidP="00084788">
      <w:r w:rsidRPr="00084788">
        <w:rPr>
          <w:rtl/>
        </w:rPr>
        <w:t>بروز در جمعیت عمومی کمتر از 5 در 100 هزار نفر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بروز در </w:t>
      </w:r>
      <w:r w:rsidRPr="00084788">
        <w:t>PWID</w:t>
      </w:r>
      <w:r w:rsidRPr="00084788">
        <w:rPr>
          <w:rtl/>
        </w:rPr>
        <w:t> کمتر از 2 درصد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2- شاخص های برنامه ایی</w:t>
      </w:r>
    </w:p>
    <w:p w:rsidR="00084788" w:rsidRPr="00084788" w:rsidRDefault="00084788" w:rsidP="00084788">
      <w:pPr>
        <w:rPr>
          <w:rtl/>
        </w:rPr>
      </w:pPr>
      <w:r w:rsidRPr="00084788">
        <w:rPr>
          <w:b/>
          <w:bCs/>
          <w:rtl/>
        </w:rPr>
        <w:t>تشخیص و درمان: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 xml:space="preserve">90% مبتلایان به هپاتیت </w:t>
      </w:r>
      <w:r w:rsidRPr="00084788">
        <w:t>C</w:t>
      </w:r>
      <w:r w:rsidRPr="00084788">
        <w:rPr>
          <w:rtl/>
        </w:rPr>
        <w:t xml:space="preserve"> مزمن، شناسایی شوند.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 xml:space="preserve">80% بیماران هپاتیت </w:t>
      </w:r>
      <w:r w:rsidRPr="00084788">
        <w:t>C</w:t>
      </w:r>
      <w:r w:rsidRPr="00084788">
        <w:rPr>
          <w:rtl/>
        </w:rPr>
        <w:t xml:space="preserve"> شناسایی شده، تحت درمان قرار گیرند.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lastRenderedPageBreak/>
        <w:t>3- شاخص های پیشگیری: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300 سرنگ و سوزن در سال به هر فرد با اعتیاد تزریقی تحویل داده شود.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100% خون های اهدایی از نظر بیماریهای منتقله از خون غربالگری شوند.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100% تزریقات در مراکز بهداشتی - درمانی ایمن باشد.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 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سیاست های کلان برنامه کشوری و روش های بیماریابی: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 xml:space="preserve">1- </w:t>
      </w:r>
      <w:r w:rsidRPr="00084788">
        <w:t>Passive Case Finding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    جمعیت عمومی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 xml:space="preserve">2- </w:t>
      </w:r>
      <w:r w:rsidRPr="00084788">
        <w:t>Active Case Finding</w:t>
      </w:r>
      <w:r w:rsidRPr="00084788">
        <w:rPr>
          <w:rtl/>
        </w:rPr>
        <w:t> 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   جمعیت کلیدی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 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اهداف برنامه روز جهانی هپاتیت در سال 1404:</w:t>
      </w:r>
    </w:p>
    <w:p w:rsidR="00084788" w:rsidRPr="00084788" w:rsidRDefault="00084788" w:rsidP="00084788">
      <w:pPr>
        <w:rPr>
          <w:rtl/>
        </w:rPr>
      </w:pPr>
      <w:r w:rsidRPr="00084788">
        <w:drawing>
          <wp:inline distT="0" distB="0" distL="0" distR="0">
            <wp:extent cx="5248275" cy="2362200"/>
            <wp:effectExtent l="0" t="0" r="9525" b="0"/>
            <wp:docPr id="1" name="Picture 1" descr="https://icdc.behdasht.gov.ir/uploads/495/2025/jul/26/mceu_293341595117535291649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cdc.behdasht.gov.ir/uploads/495/2025/jul/26/mceu_2933415951175352916494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پیام های کلیدی: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هپاتیت عامل اصلی سرطان کبد و قاتلی رو به رشد.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آگاهی از وضعیت سلامتی، گام اول برای جلوگیری از پیشرفت بیماری.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قابلیت پیشگیری از 2.8 میلیون مرگ تا 2030 - در صورتی که کشورها اکنون اقدام کنند.</w:t>
      </w:r>
    </w:p>
    <w:p w:rsidR="00084788" w:rsidRPr="00084788" w:rsidRDefault="00084788" w:rsidP="00084788">
      <w:pPr>
        <w:rPr>
          <w:rtl/>
        </w:rPr>
      </w:pPr>
      <w:r w:rsidRPr="00084788">
        <w:rPr>
          <w:rtl/>
        </w:rPr>
        <w:t> </w:t>
      </w:r>
    </w:p>
    <w:p w:rsidR="000053FC" w:rsidRDefault="000053FC"/>
    <w:sectPr w:rsidR="000053FC" w:rsidSect="00AF36F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88"/>
    <w:rsid w:val="000053FC"/>
    <w:rsid w:val="00084788"/>
    <w:rsid w:val="009F0D8B"/>
    <w:rsid w:val="00A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D45433-6086-4088-99B0-BD8C2504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2461">
          <w:marLeft w:val="0"/>
          <w:marRight w:val="450"/>
          <w:marTop w:val="0"/>
          <w:marBottom w:val="225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  <w:divsChild>
            <w:div w:id="4700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oqbiae</dc:creator>
  <cp:keywords/>
  <dc:description/>
  <cp:lastModifiedBy>zahra oqbiae</cp:lastModifiedBy>
  <cp:revision>2</cp:revision>
  <dcterms:created xsi:type="dcterms:W3CDTF">2025-07-28T06:45:00Z</dcterms:created>
  <dcterms:modified xsi:type="dcterms:W3CDTF">2025-07-28T06:47:00Z</dcterms:modified>
</cp:coreProperties>
</file>